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174B8">
        <w:rPr>
          <w:rFonts w:ascii="Arial" w:eastAsia="Times New Roman" w:hAnsi="Arial" w:cs="Arial"/>
          <w:sz w:val="24"/>
          <w:szCs w:val="24"/>
          <w:lang w:eastAsia="da-DK"/>
        </w:rPr>
        <w:t>Læge:</w:t>
      </w:r>
      <w:bookmarkStart w:id="0" w:name="_GoBack"/>
      <w:bookmarkEnd w:id="0"/>
    </w:p>
    <w:p w:rsidR="004174B8" w:rsidRPr="004174B8" w:rsidRDefault="004174B8" w:rsidP="004174B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a-DK"/>
        </w:rPr>
      </w:pPr>
      <w:r w:rsidRPr="004174B8">
        <w:rPr>
          <w:rFonts w:ascii="Arial" w:eastAsia="Times New Roman" w:hAnsi="Arial" w:cs="Arial"/>
          <w:sz w:val="32"/>
          <w:szCs w:val="24"/>
          <w:lang w:eastAsia="da-DK"/>
        </w:rPr>
        <w:t>HJEMMEBLODTRYK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da-DK"/>
        </w:rPr>
      </w:pPr>
    </w:p>
    <w:p w:rsidR="004174B8" w:rsidRPr="004174B8" w:rsidRDefault="004174B8" w:rsidP="004174B8">
      <w:pPr>
        <w:spacing w:after="0" w:line="360" w:lineRule="auto"/>
        <w:ind w:left="1304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NAVN:  __________________________________</w:t>
      </w:r>
    </w:p>
    <w:p w:rsidR="004174B8" w:rsidRPr="004174B8" w:rsidRDefault="004174B8" w:rsidP="004174B8">
      <w:pPr>
        <w:spacing w:after="0" w:line="360" w:lineRule="auto"/>
        <w:ind w:firstLine="1304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CPR-NR:  ________________________________</w:t>
      </w:r>
    </w:p>
    <w:p w:rsidR="004174B8" w:rsidRPr="004174B8" w:rsidRDefault="004174B8" w:rsidP="004174B8">
      <w:pPr>
        <w:spacing w:after="0" w:line="360" w:lineRule="auto"/>
        <w:ind w:firstLine="1304"/>
        <w:rPr>
          <w:rFonts w:ascii="Arial" w:eastAsia="Times New Roman" w:hAnsi="Arial" w:cs="Arial"/>
          <w:b/>
          <w:bCs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DATO – ved første måling: ___________________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Blodtrykket måles i 3 sammenhængende dage – 3 gange før morgenmaden og 3 gange før aftensmaden.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Følg venligst vejledningen på bagsiden.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485"/>
        <w:gridCol w:w="2837"/>
        <w:gridCol w:w="2458"/>
      </w:tblGrid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Dag 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Systolisk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Diastolisk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Puls</w:t>
            </w: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morgen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morgen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lef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morgen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aften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aften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lef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aften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lef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</w:tbl>
    <w:p w:rsidR="004174B8" w:rsidRPr="004174B8" w:rsidRDefault="004174B8" w:rsidP="004174B8">
      <w:pPr>
        <w:spacing w:after="0" w:line="36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2481"/>
        <w:gridCol w:w="2833"/>
        <w:gridCol w:w="2452"/>
      </w:tblGrid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Dag 2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Systolisk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Diastolisk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Puls</w:t>
            </w: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morgen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morgen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lef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morgen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aften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aften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lef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aften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gennemsnit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</w:tbl>
    <w:p w:rsidR="004174B8" w:rsidRPr="004174B8" w:rsidRDefault="004174B8" w:rsidP="004174B8">
      <w:pPr>
        <w:spacing w:after="0" w:line="36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2481"/>
        <w:gridCol w:w="2833"/>
        <w:gridCol w:w="2452"/>
      </w:tblGrid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Dag 3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Systolisk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Diastolisk</w:t>
            </w: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Puls</w:t>
            </w: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morgen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morgen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lef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morgen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aften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aften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lef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aften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gennemsnit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</w:tbl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2474"/>
        <w:gridCol w:w="2827"/>
        <w:gridCol w:w="2462"/>
      </w:tblGrid>
      <w:tr w:rsidR="004174B8" w:rsidRPr="004174B8" w:rsidTr="006B7E60">
        <w:tblPrEx>
          <w:tblCellMar>
            <w:top w:w="0" w:type="dxa"/>
            <w:bottom w:w="0" w:type="dxa"/>
          </w:tblCellMar>
        </w:tblPrEx>
        <w:tc>
          <w:tcPr>
            <w:tcW w:w="1870" w:type="dxa"/>
            <w:shd w:val="clear" w:color="auto" w:fill="B3B3B3"/>
          </w:tcPr>
          <w:p w:rsidR="004174B8" w:rsidRPr="004174B8" w:rsidRDefault="004174B8" w:rsidP="00417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  <w:r w:rsidRPr="004174B8">
              <w:rPr>
                <w:rFonts w:ascii="Arial" w:eastAsia="Times New Roman" w:hAnsi="Arial" w:cs="Arial"/>
                <w:sz w:val="28"/>
                <w:szCs w:val="24"/>
                <w:lang w:eastAsia="da-DK"/>
              </w:rPr>
              <w:t>gennemsnit af dag 2 og 3</w:t>
            </w:r>
          </w:p>
        </w:tc>
        <w:tc>
          <w:tcPr>
            <w:tcW w:w="2520" w:type="dxa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880" w:type="dxa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  <w:tc>
          <w:tcPr>
            <w:tcW w:w="2508" w:type="dxa"/>
          </w:tcPr>
          <w:p w:rsidR="004174B8" w:rsidRPr="004174B8" w:rsidRDefault="004174B8" w:rsidP="004174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a-DK"/>
              </w:rPr>
            </w:pPr>
          </w:p>
        </w:tc>
      </w:tr>
    </w:tbl>
    <w:p w:rsidR="004174B8" w:rsidRPr="004174B8" w:rsidRDefault="004174B8" w:rsidP="004174B8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36"/>
          <w:szCs w:val="24"/>
          <w:lang w:eastAsia="da-DK"/>
        </w:rPr>
      </w:pPr>
      <w:r w:rsidRPr="004174B8">
        <w:rPr>
          <w:rFonts w:ascii="Arial" w:eastAsia="Times New Roman" w:hAnsi="Arial" w:cs="Arial"/>
          <w:sz w:val="36"/>
          <w:szCs w:val="24"/>
          <w:lang w:eastAsia="da-DK"/>
        </w:rPr>
        <w:lastRenderedPageBreak/>
        <w:t>Patientvejledning</w:t>
      </w:r>
    </w:p>
    <w:p w:rsidR="004174B8" w:rsidRPr="004174B8" w:rsidRDefault="004174B8" w:rsidP="004174B8">
      <w:pPr>
        <w:spacing w:after="0" w:line="240" w:lineRule="auto"/>
        <w:jc w:val="center"/>
        <w:rPr>
          <w:rFonts w:ascii="Arial" w:eastAsia="Times New Roman" w:hAnsi="Arial" w:cs="Arial"/>
          <w:sz w:val="36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jc w:val="center"/>
        <w:rPr>
          <w:rFonts w:ascii="Arial" w:eastAsia="Times New Roman" w:hAnsi="Arial" w:cs="Arial"/>
          <w:sz w:val="36"/>
          <w:szCs w:val="24"/>
          <w:lang w:eastAsia="da-DK"/>
        </w:rPr>
      </w:pPr>
      <w:r w:rsidRPr="004174B8">
        <w:rPr>
          <w:rFonts w:ascii="Arial" w:eastAsia="Times New Roman" w:hAnsi="Arial" w:cs="Arial"/>
          <w:sz w:val="36"/>
          <w:szCs w:val="24"/>
          <w:lang w:eastAsia="da-DK"/>
        </w:rPr>
        <w:t>Hjemmeblodtryksmåling</w:t>
      </w:r>
    </w:p>
    <w:p w:rsidR="004174B8" w:rsidRPr="004174B8" w:rsidRDefault="004174B8" w:rsidP="004174B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Følg betjeningsinstruksen for det udleverede blodtryksapparat.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u w:val="single"/>
          <w:lang w:eastAsia="da-DK"/>
        </w:rPr>
        <w:t>Hvornår skal blodtryksmålingerne foretages?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3 på hinanden følgende dage gøres følgende på den samme arm: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2 gange om dagen udføres 3 blodtryksmålinger.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Målingerne foretages:</w:t>
      </w:r>
      <w:r w:rsidRPr="004174B8">
        <w:rPr>
          <w:rFonts w:ascii="Arial" w:eastAsia="Times New Roman" w:hAnsi="Arial" w:cs="Arial"/>
          <w:sz w:val="28"/>
          <w:szCs w:val="24"/>
          <w:lang w:eastAsia="da-DK"/>
        </w:rPr>
        <w:tab/>
        <w:t>Om morgenen inden morgenmaden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ab/>
      </w:r>
      <w:r w:rsidRPr="004174B8">
        <w:rPr>
          <w:rFonts w:ascii="Arial" w:eastAsia="Times New Roman" w:hAnsi="Arial" w:cs="Arial"/>
          <w:sz w:val="28"/>
          <w:szCs w:val="24"/>
          <w:lang w:eastAsia="da-DK"/>
        </w:rPr>
        <w:tab/>
      </w:r>
      <w:r w:rsidRPr="004174B8">
        <w:rPr>
          <w:rFonts w:ascii="Arial" w:eastAsia="Times New Roman" w:hAnsi="Arial" w:cs="Arial"/>
          <w:sz w:val="28"/>
          <w:szCs w:val="24"/>
          <w:lang w:eastAsia="da-DK"/>
        </w:rPr>
        <w:tab/>
        <w:t>Om aftenen inden aftensmaden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u w:val="single"/>
          <w:lang w:eastAsia="da-DK"/>
        </w:rPr>
        <w:t>Hvad skal der ske inden målingerne påbegyndes?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Slap af siddende i 5 min. før målingerne foretages.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Du må ikke ryge de sidste 30 min., før du måler blodtrykket.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Du skal sidde bekvemt tilbagelænet mod rygstøtte i en stol uden korslagte ben ved siden af et bord.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Du må ikke tale eller bevæge dig under målingen.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Rul ærmet på trøjen eller skjorten op på den arm, hvor målingen skal foretages. Ærmerne må ikke stramme, da det kan medføre forkerte målinger.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Placer manchetten på overarmen og undgå at spænde i overarmsmusklerne – forsøg at slappe af.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Manchetten må ikke sidde for stramt på overarmen. Man skal kunne få en finger ind mellem manchet og arm.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Mål blodtrykket 3 gange ifølge den udleverede apparatvejledning.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Der skal gå min. 2 minutter mellem hver af målingerne.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Blodtrykket må ikke måles på andre i den periode, hvor du har apparatet.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keepNext/>
        <w:spacing w:after="0" w:line="240" w:lineRule="auto"/>
        <w:outlineLvl w:val="2"/>
        <w:rPr>
          <w:rFonts w:ascii="Arial" w:eastAsia="Times New Roman" w:hAnsi="Arial" w:cs="Arial"/>
          <w:sz w:val="28"/>
          <w:szCs w:val="24"/>
          <w:u w:val="single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u w:val="single"/>
          <w:lang w:eastAsia="da-DK"/>
        </w:rPr>
        <w:t>Notering af resultaterne</w:t>
      </w:r>
    </w:p>
    <w:p w:rsidR="004174B8" w:rsidRPr="004174B8" w:rsidRDefault="004174B8" w:rsidP="004174B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a-DK"/>
        </w:rPr>
      </w:pPr>
    </w:p>
    <w:p w:rsidR="004174B8" w:rsidRPr="004174B8" w:rsidRDefault="004174B8" w:rsidP="004174B8">
      <w:pPr>
        <w:keepNext/>
        <w:spacing w:after="0" w:line="240" w:lineRule="auto"/>
        <w:outlineLvl w:val="3"/>
        <w:rPr>
          <w:rFonts w:ascii="Arial" w:eastAsia="Times New Roman" w:hAnsi="Arial" w:cs="Arial"/>
          <w:sz w:val="28"/>
          <w:szCs w:val="24"/>
          <w:lang w:eastAsia="da-DK"/>
        </w:rPr>
      </w:pPr>
      <w:r w:rsidRPr="004174B8">
        <w:rPr>
          <w:rFonts w:ascii="Arial" w:eastAsia="Times New Roman" w:hAnsi="Arial" w:cs="Arial"/>
          <w:sz w:val="28"/>
          <w:szCs w:val="24"/>
          <w:lang w:eastAsia="da-DK"/>
        </w:rPr>
        <w:t>Resultatet for det systoliske  (det høje) og det diastoliske (det lave) blodtryk samt pulsen noteres på skemaet  på side 2, for hver af de 3 målinger.</w:t>
      </w:r>
    </w:p>
    <w:p w:rsidR="00830331" w:rsidRDefault="00830331"/>
    <w:sectPr w:rsidR="00830331" w:rsidSect="0075187D">
      <w:footerReference w:type="default" r:id="rId6"/>
      <w:pgSz w:w="11906" w:h="16838"/>
      <w:pgMar w:top="540" w:right="1134" w:bottom="1258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F1" w:rsidRDefault="007826F1" w:rsidP="004174B8">
      <w:pPr>
        <w:spacing w:after="0" w:line="240" w:lineRule="auto"/>
      </w:pPr>
      <w:r>
        <w:separator/>
      </w:r>
    </w:p>
  </w:endnote>
  <w:endnote w:type="continuationSeparator" w:id="0">
    <w:p w:rsidR="007826F1" w:rsidRDefault="007826F1" w:rsidP="0041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87D" w:rsidRDefault="007826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F1" w:rsidRDefault="007826F1" w:rsidP="004174B8">
      <w:pPr>
        <w:spacing w:after="0" w:line="240" w:lineRule="auto"/>
      </w:pPr>
      <w:r>
        <w:separator/>
      </w:r>
    </w:p>
  </w:footnote>
  <w:footnote w:type="continuationSeparator" w:id="0">
    <w:p w:rsidR="007826F1" w:rsidRDefault="007826F1" w:rsidP="00417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B8"/>
    <w:rsid w:val="004174B8"/>
    <w:rsid w:val="007826F1"/>
    <w:rsid w:val="008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57AC"/>
  <w15:chartTrackingRefBased/>
  <w15:docId w15:val="{E86AADF2-74CB-4536-806E-5E1E63F0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4B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74B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74B8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u w:val="single"/>
      <w:lang w:eastAsia="da-DK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74B8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da-DK"/>
    </w:rPr>
  </w:style>
  <w:style w:type="paragraph" w:styleId="Heading5">
    <w:name w:val="heading 5"/>
    <w:basedOn w:val="Normal"/>
    <w:next w:val="Normal"/>
    <w:link w:val="Heading5Char"/>
    <w:uiPriority w:val="9"/>
    <w:qFormat/>
    <w:rsid w:val="004174B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36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4B8"/>
    <w:rPr>
      <w:rFonts w:ascii="Arial" w:eastAsia="Times New Roman" w:hAnsi="Arial" w:cs="Arial"/>
      <w:sz w:val="28"/>
      <w:szCs w:val="24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4174B8"/>
    <w:rPr>
      <w:rFonts w:ascii="Arial" w:eastAsia="Times New Roman" w:hAnsi="Arial" w:cs="Arial"/>
      <w:b/>
      <w:bCs/>
      <w:sz w:val="28"/>
      <w:szCs w:val="24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4174B8"/>
    <w:rPr>
      <w:rFonts w:ascii="Arial" w:eastAsia="Times New Roman" w:hAnsi="Arial" w:cs="Arial"/>
      <w:sz w:val="28"/>
      <w:szCs w:val="24"/>
      <w:u w:val="single"/>
      <w:lang w:eastAsia="da-DK"/>
    </w:rPr>
  </w:style>
  <w:style w:type="character" w:customStyle="1" w:styleId="Heading4Char">
    <w:name w:val="Heading 4 Char"/>
    <w:basedOn w:val="DefaultParagraphFont"/>
    <w:link w:val="Heading4"/>
    <w:uiPriority w:val="9"/>
    <w:rsid w:val="004174B8"/>
    <w:rPr>
      <w:rFonts w:ascii="Arial" w:eastAsia="Times New Roman" w:hAnsi="Arial" w:cs="Arial"/>
      <w:sz w:val="28"/>
      <w:szCs w:val="24"/>
      <w:lang w:eastAsia="da-DK"/>
    </w:rPr>
  </w:style>
  <w:style w:type="character" w:customStyle="1" w:styleId="Heading5Char">
    <w:name w:val="Heading 5 Char"/>
    <w:basedOn w:val="DefaultParagraphFont"/>
    <w:link w:val="Heading5"/>
    <w:uiPriority w:val="9"/>
    <w:rsid w:val="004174B8"/>
    <w:rPr>
      <w:rFonts w:ascii="Arial" w:eastAsia="Times New Roman" w:hAnsi="Arial" w:cs="Arial"/>
      <w:sz w:val="36"/>
      <w:szCs w:val="24"/>
      <w:lang w:eastAsia="da-DK"/>
    </w:rPr>
  </w:style>
  <w:style w:type="paragraph" w:styleId="Title">
    <w:name w:val="Title"/>
    <w:basedOn w:val="Normal"/>
    <w:link w:val="TitleChar"/>
    <w:uiPriority w:val="10"/>
    <w:qFormat/>
    <w:rsid w:val="004174B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da-DK"/>
    </w:rPr>
  </w:style>
  <w:style w:type="character" w:customStyle="1" w:styleId="TitleChar">
    <w:name w:val="Title Char"/>
    <w:basedOn w:val="DefaultParagraphFont"/>
    <w:link w:val="Title"/>
    <w:uiPriority w:val="10"/>
    <w:rsid w:val="004174B8"/>
    <w:rPr>
      <w:rFonts w:ascii="Arial" w:eastAsia="Times New Roman" w:hAnsi="Arial" w:cs="Arial"/>
      <w:b/>
      <w:bCs/>
      <w:sz w:val="32"/>
      <w:szCs w:val="24"/>
      <w:lang w:eastAsia="da-DK"/>
    </w:rPr>
  </w:style>
  <w:style w:type="paragraph" w:styleId="BodyText">
    <w:name w:val="Body Text"/>
    <w:basedOn w:val="Normal"/>
    <w:link w:val="BodyTextChar"/>
    <w:uiPriority w:val="99"/>
    <w:semiHidden/>
    <w:rsid w:val="004174B8"/>
    <w:pPr>
      <w:spacing w:after="0" w:line="240" w:lineRule="auto"/>
    </w:pPr>
    <w:rPr>
      <w:rFonts w:ascii="Arial" w:eastAsia="Times New Roman" w:hAnsi="Arial" w:cs="Arial"/>
      <w:sz w:val="28"/>
      <w:szCs w:val="24"/>
      <w:lang w:eastAsia="da-D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74B8"/>
    <w:rPr>
      <w:rFonts w:ascii="Arial" w:eastAsia="Times New Roman" w:hAnsi="Arial" w:cs="Arial"/>
      <w:sz w:val="28"/>
      <w:szCs w:val="24"/>
      <w:lang w:eastAsia="da-DK"/>
    </w:rPr>
  </w:style>
  <w:style w:type="paragraph" w:styleId="Footer">
    <w:name w:val="footer"/>
    <w:basedOn w:val="Normal"/>
    <w:link w:val="FooterChar"/>
    <w:uiPriority w:val="99"/>
    <w:semiHidden/>
    <w:rsid w:val="00417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74B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417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Nymand-Klausen</dc:creator>
  <cp:keywords/>
  <dc:description/>
  <cp:lastModifiedBy>Morten Nymand-Klausen</cp:lastModifiedBy>
  <cp:revision>1</cp:revision>
  <dcterms:created xsi:type="dcterms:W3CDTF">2017-05-22T06:53:00Z</dcterms:created>
  <dcterms:modified xsi:type="dcterms:W3CDTF">2017-05-22T06:55:00Z</dcterms:modified>
</cp:coreProperties>
</file>